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01" w:rsidRPr="00D60F39" w:rsidRDefault="006E5F01" w:rsidP="006E5F01">
      <w:pPr>
        <w:rPr>
          <w:rFonts w:ascii="Times New Roman" w:hAnsi="Times New Roman"/>
        </w:rPr>
      </w:pPr>
      <w:r>
        <w:rPr>
          <w:noProof/>
          <w:lang w:eastAsia="ru-RU"/>
        </w:rPr>
        <w:drawing>
          <wp:anchor distT="0" distB="0" distL="114935" distR="114935" simplePos="0" relativeHeight="251659264" behindDoc="0" locked="0" layoutInCell="1" allowOverlap="1" wp14:anchorId="144BE15B" wp14:editId="3E1117BB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323850" cy="391795"/>
            <wp:effectExtent l="0" t="0" r="0" b="825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1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F01" w:rsidRPr="00BA5F0C" w:rsidRDefault="002A3EB5" w:rsidP="006E5F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6E5F01" w:rsidRPr="00BA5F0C">
        <w:rPr>
          <w:rFonts w:ascii="Times New Roman" w:hAnsi="Times New Roman"/>
          <w:sz w:val="24"/>
          <w:szCs w:val="24"/>
        </w:rPr>
        <w:t xml:space="preserve">Управление образования </w:t>
      </w:r>
      <w:proofErr w:type="spellStart"/>
      <w:r w:rsidR="006E5F01" w:rsidRPr="00BA5F0C">
        <w:rPr>
          <w:rFonts w:ascii="Times New Roman" w:hAnsi="Times New Roman"/>
          <w:sz w:val="24"/>
          <w:szCs w:val="24"/>
        </w:rPr>
        <w:t>Грязовецкого</w:t>
      </w:r>
      <w:proofErr w:type="spellEnd"/>
      <w:r w:rsidR="006E5F01" w:rsidRPr="00BA5F0C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6E5F01" w:rsidRPr="00BA5F0C" w:rsidRDefault="006E5F01" w:rsidP="006E5F01">
      <w:pPr>
        <w:jc w:val="center"/>
        <w:rPr>
          <w:rFonts w:ascii="Times New Roman" w:hAnsi="Times New Roman"/>
          <w:sz w:val="24"/>
          <w:szCs w:val="24"/>
        </w:rPr>
      </w:pPr>
      <w:r w:rsidRPr="00BA5F0C">
        <w:rPr>
          <w:rFonts w:ascii="Times New Roman" w:hAnsi="Times New Roman"/>
          <w:sz w:val="24"/>
          <w:szCs w:val="24"/>
        </w:rPr>
        <w:t>Приказ</w:t>
      </w:r>
    </w:p>
    <w:p w:rsidR="006E5F01" w:rsidRPr="00BA5F0C" w:rsidRDefault="002B56BA" w:rsidP="006E5F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D59ED">
        <w:rPr>
          <w:rFonts w:ascii="Times New Roman" w:hAnsi="Times New Roman"/>
          <w:sz w:val="24"/>
          <w:szCs w:val="24"/>
        </w:rPr>
        <w:t>9</w:t>
      </w:r>
      <w:r w:rsidR="00D03E3E">
        <w:rPr>
          <w:rFonts w:ascii="Times New Roman" w:hAnsi="Times New Roman"/>
          <w:sz w:val="24"/>
          <w:szCs w:val="24"/>
        </w:rPr>
        <w:t>.12</w:t>
      </w:r>
      <w:r w:rsidR="00F7794C">
        <w:rPr>
          <w:rFonts w:ascii="Times New Roman" w:hAnsi="Times New Roman"/>
          <w:sz w:val="24"/>
          <w:szCs w:val="24"/>
        </w:rPr>
        <w:t>.2022</w:t>
      </w:r>
      <w:r w:rsidR="006E5F01">
        <w:rPr>
          <w:rFonts w:ascii="Times New Roman" w:hAnsi="Times New Roman"/>
          <w:sz w:val="24"/>
          <w:szCs w:val="24"/>
        </w:rPr>
        <w:t xml:space="preserve"> г.</w:t>
      </w:r>
      <w:r w:rsidR="006E5F01" w:rsidRPr="00BA5F0C">
        <w:rPr>
          <w:rFonts w:ascii="Times New Roman" w:hAnsi="Times New Roman"/>
          <w:sz w:val="24"/>
          <w:szCs w:val="24"/>
        </w:rPr>
        <w:t xml:space="preserve"> №</w:t>
      </w:r>
      <w:r w:rsidR="00960C05">
        <w:rPr>
          <w:rFonts w:ascii="Times New Roman" w:hAnsi="Times New Roman"/>
          <w:sz w:val="24"/>
          <w:szCs w:val="24"/>
        </w:rPr>
        <w:t xml:space="preserve">  </w:t>
      </w:r>
      <w:r w:rsidR="006D59ED">
        <w:rPr>
          <w:rFonts w:ascii="Times New Roman" w:hAnsi="Times New Roman"/>
          <w:sz w:val="24"/>
          <w:szCs w:val="24"/>
        </w:rPr>
        <w:t>1143</w:t>
      </w:r>
    </w:p>
    <w:p w:rsidR="006E5F01" w:rsidRPr="00BA5F0C" w:rsidRDefault="006E5F01" w:rsidP="006E5F01">
      <w:pPr>
        <w:spacing w:after="0"/>
        <w:ind w:right="499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Грязовецкого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</w:t>
      </w:r>
      <w:r w:rsidR="00F7794C">
        <w:rPr>
          <w:rFonts w:ascii="Times New Roman" w:hAnsi="Times New Roman"/>
          <w:sz w:val="24"/>
          <w:szCs w:val="24"/>
        </w:rPr>
        <w:t>ного района от 27.12.2021 № 1237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</w:t>
      </w:r>
      <w:r w:rsidR="00F7794C">
        <w:rPr>
          <w:rFonts w:ascii="Times New Roman" w:hAnsi="Times New Roman"/>
          <w:sz w:val="24"/>
          <w:szCs w:val="24"/>
        </w:rPr>
        <w:t>го</w:t>
      </w:r>
      <w:proofErr w:type="spellEnd"/>
      <w:r w:rsidR="00F7794C">
        <w:rPr>
          <w:rFonts w:ascii="Times New Roman" w:hAnsi="Times New Roman"/>
          <w:sz w:val="24"/>
          <w:szCs w:val="24"/>
        </w:rPr>
        <w:t xml:space="preserve"> муниципального района на 2022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»</w:t>
      </w:r>
    </w:p>
    <w:p w:rsidR="006E5F01" w:rsidRPr="00BA5F0C" w:rsidRDefault="006E5F01" w:rsidP="006E5F01">
      <w:pPr>
        <w:spacing w:after="0"/>
        <w:rPr>
          <w:rFonts w:ascii="Times New Roman" w:hAnsi="Times New Roman"/>
          <w:sz w:val="24"/>
          <w:szCs w:val="24"/>
        </w:rPr>
      </w:pP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эффективного расходования бюджетных средств</w:t>
      </w:r>
    </w:p>
    <w:p w:rsidR="006E5F01" w:rsidRDefault="006E5F01" w:rsidP="006E5F0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ПРИКАЗЫВАЮ:</w:t>
      </w:r>
    </w:p>
    <w:p w:rsidR="006E5F01" w:rsidRPr="003C38A9" w:rsidRDefault="006E5F01" w:rsidP="0053514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Внести изменения в приказ Управления образования </w:t>
      </w:r>
      <w:proofErr w:type="spellStart"/>
      <w:r>
        <w:rPr>
          <w:rFonts w:ascii="Times New Roman" w:hAnsi="Times New Roman"/>
          <w:sz w:val="24"/>
          <w:szCs w:val="24"/>
        </w:rPr>
        <w:t>Грязове</w:t>
      </w:r>
      <w:r w:rsidR="0085434E">
        <w:rPr>
          <w:rFonts w:ascii="Times New Roman" w:hAnsi="Times New Roman"/>
          <w:sz w:val="24"/>
          <w:szCs w:val="24"/>
        </w:rPr>
        <w:t>цкого</w:t>
      </w:r>
      <w:proofErr w:type="spellEnd"/>
      <w:r w:rsidR="0085434E">
        <w:rPr>
          <w:rFonts w:ascii="Times New Roman" w:hAnsi="Times New Roman"/>
          <w:sz w:val="24"/>
          <w:szCs w:val="24"/>
        </w:rPr>
        <w:t xml:space="preserve"> мун</w:t>
      </w:r>
      <w:r w:rsidR="008F6429">
        <w:rPr>
          <w:rFonts w:ascii="Times New Roman" w:hAnsi="Times New Roman"/>
          <w:sz w:val="24"/>
          <w:szCs w:val="24"/>
        </w:rPr>
        <w:t>и</w:t>
      </w:r>
      <w:r w:rsidR="0085434E">
        <w:rPr>
          <w:rFonts w:ascii="Times New Roman" w:hAnsi="Times New Roman"/>
          <w:sz w:val="24"/>
          <w:szCs w:val="24"/>
        </w:rPr>
        <w:t>ципального района от 27</w:t>
      </w:r>
      <w:r>
        <w:rPr>
          <w:rFonts w:ascii="Times New Roman" w:hAnsi="Times New Roman"/>
          <w:sz w:val="24"/>
          <w:szCs w:val="24"/>
        </w:rPr>
        <w:t>.12.202</w:t>
      </w:r>
      <w:r w:rsidR="0085434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№ 1</w:t>
      </w:r>
      <w:r w:rsidR="0085434E">
        <w:rPr>
          <w:rFonts w:ascii="Times New Roman" w:hAnsi="Times New Roman"/>
          <w:sz w:val="24"/>
          <w:szCs w:val="24"/>
        </w:rPr>
        <w:t>237</w:t>
      </w:r>
      <w:r w:rsidRPr="009A13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BA5F0C">
        <w:rPr>
          <w:rFonts w:ascii="Times New Roman" w:hAnsi="Times New Roman"/>
          <w:sz w:val="24"/>
          <w:szCs w:val="24"/>
        </w:rPr>
        <w:t>Об утверждении методик</w:t>
      </w:r>
      <w:r>
        <w:rPr>
          <w:rFonts w:ascii="Times New Roman" w:hAnsi="Times New Roman"/>
          <w:sz w:val="24"/>
          <w:szCs w:val="24"/>
        </w:rPr>
        <w:t>и</w:t>
      </w:r>
      <w:r w:rsidRPr="00BA5F0C">
        <w:rPr>
          <w:rFonts w:ascii="Times New Roman" w:hAnsi="Times New Roman"/>
          <w:sz w:val="24"/>
          <w:szCs w:val="24"/>
        </w:rPr>
        <w:t xml:space="preserve"> расчета нормативных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5F0C">
        <w:rPr>
          <w:rFonts w:ascii="Times New Roman" w:hAnsi="Times New Roman"/>
          <w:sz w:val="24"/>
          <w:szCs w:val="24"/>
        </w:rPr>
        <w:t>затрат</w:t>
      </w:r>
      <w:r>
        <w:rPr>
          <w:rFonts w:ascii="Times New Roman" w:hAnsi="Times New Roman"/>
          <w:sz w:val="24"/>
          <w:szCs w:val="24"/>
        </w:rPr>
        <w:t xml:space="preserve"> на оказание муниципальных услуг и выполнение муниципальных работ</w:t>
      </w:r>
      <w:r w:rsidRPr="00BA5F0C">
        <w:rPr>
          <w:rFonts w:ascii="Times New Roman" w:hAnsi="Times New Roman"/>
          <w:sz w:val="24"/>
          <w:szCs w:val="24"/>
        </w:rPr>
        <w:t xml:space="preserve">, а также нормативов и объемов </w:t>
      </w:r>
      <w:r>
        <w:rPr>
          <w:rFonts w:ascii="Times New Roman" w:hAnsi="Times New Roman"/>
          <w:sz w:val="24"/>
          <w:szCs w:val="24"/>
        </w:rPr>
        <w:t xml:space="preserve">финансирования муниципальных учреждений, подведомственных Управлению образования </w:t>
      </w:r>
      <w:proofErr w:type="spellStart"/>
      <w:r w:rsidRPr="00BA5F0C">
        <w:rPr>
          <w:rFonts w:ascii="Times New Roman" w:hAnsi="Times New Roman"/>
          <w:sz w:val="24"/>
          <w:szCs w:val="24"/>
        </w:rPr>
        <w:t>Грязовецк</w:t>
      </w:r>
      <w:r>
        <w:rPr>
          <w:rFonts w:ascii="Times New Roman" w:hAnsi="Times New Roman"/>
          <w:sz w:val="24"/>
          <w:szCs w:val="24"/>
        </w:rPr>
        <w:t>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 на 202</w:t>
      </w:r>
      <w:r w:rsidR="0085434E">
        <w:rPr>
          <w:rFonts w:ascii="Times New Roman" w:hAnsi="Times New Roman"/>
          <w:sz w:val="24"/>
          <w:szCs w:val="24"/>
        </w:rPr>
        <w:t>2</w:t>
      </w:r>
      <w:r w:rsidRPr="00BA5F0C">
        <w:rPr>
          <w:rFonts w:ascii="Times New Roman" w:hAnsi="Times New Roman"/>
          <w:sz w:val="24"/>
          <w:szCs w:val="24"/>
        </w:rPr>
        <w:t xml:space="preserve"> год</w:t>
      </w:r>
      <w:r w:rsidR="00E6016E">
        <w:rPr>
          <w:rFonts w:ascii="Times New Roman" w:hAnsi="Times New Roman"/>
          <w:sz w:val="24"/>
          <w:szCs w:val="24"/>
        </w:rPr>
        <w:t xml:space="preserve">», </w:t>
      </w:r>
      <w:r w:rsidR="006C2AF2" w:rsidRPr="006C2AF2">
        <w:rPr>
          <w:rFonts w:ascii="Times New Roman" w:hAnsi="Times New Roman"/>
          <w:sz w:val="24"/>
          <w:szCs w:val="24"/>
        </w:rPr>
        <w:t xml:space="preserve">изложив в новой редакции таблицы: </w:t>
      </w:r>
      <w:proofErr w:type="gramStart"/>
      <w:r w:rsidR="006C2AF2" w:rsidRPr="006C2AF2">
        <w:rPr>
          <w:rFonts w:ascii="Times New Roman" w:hAnsi="Times New Roman"/>
          <w:sz w:val="24"/>
          <w:szCs w:val="24"/>
        </w:rPr>
        <w:t>«Затраты на  общехозяйственные нужды для общеобразовательных учреждений»,  «Базовый норматив затрат на общехозяйственные нужды для учреждений, подведомственных Управлению образования»,  пункта II приложения 1  к данному приказу (приложение 1); приложение 3 к данному приказу (приложение</w:t>
      </w:r>
      <w:proofErr w:type="gramEnd"/>
    </w:p>
    <w:p w:rsidR="006E5F01" w:rsidRPr="00B81EE7" w:rsidRDefault="006E5F01" w:rsidP="0027258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325" w:type="dxa"/>
        <w:tblLook w:val="01E0" w:firstRow="1" w:lastRow="1" w:firstColumn="1" w:lastColumn="1" w:noHBand="0" w:noVBand="0"/>
      </w:tblPr>
      <w:tblGrid>
        <w:gridCol w:w="3652"/>
        <w:gridCol w:w="3402"/>
        <w:gridCol w:w="3271"/>
      </w:tblGrid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98030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 w:rsidR="0098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Управления </w:t>
            </w:r>
            <w:r w:rsidR="00980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бразования   </w:t>
            </w: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</w:t>
            </w:r>
          </w:p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proofErr w:type="spellStart"/>
            <w:r w:rsidRPr="004B25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Т.А.Патракеева</w:t>
            </w:r>
            <w:proofErr w:type="spellEnd"/>
          </w:p>
        </w:tc>
      </w:tr>
      <w:tr w:rsidR="004B2529" w:rsidRPr="004B2529" w:rsidTr="00452EC2">
        <w:trPr>
          <w:trHeight w:val="905"/>
        </w:trPr>
        <w:tc>
          <w:tcPr>
            <w:tcW w:w="365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71" w:type="dxa"/>
            <w:shd w:val="clear" w:color="auto" w:fill="auto"/>
          </w:tcPr>
          <w:p w:rsidR="004B2529" w:rsidRPr="004B2529" w:rsidRDefault="004B2529" w:rsidP="004B252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8033C" w:rsidRDefault="0048033C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  <w:sectPr w:rsidR="0048033C" w:rsidSect="0048033C">
          <w:pgSz w:w="11906" w:h="16838"/>
          <w:pgMar w:top="1134" w:right="709" w:bottom="1134" w:left="851" w:header="709" w:footer="709" w:gutter="0"/>
          <w:cols w:space="708"/>
          <w:docGrid w:linePitch="360"/>
        </w:sectPr>
      </w:pPr>
    </w:p>
    <w:p w:rsidR="00AB38A1" w:rsidRPr="00E6505C" w:rsidRDefault="00AB38A1" w:rsidP="00AB38A1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2B56BA">
        <w:rPr>
          <w:rFonts w:ascii="Times New Roman" w:hAnsi="Times New Roman"/>
          <w:sz w:val="20"/>
          <w:szCs w:val="20"/>
        </w:rPr>
        <w:t>1</w:t>
      </w:r>
      <w:r w:rsidR="00F03168">
        <w:rPr>
          <w:rFonts w:ascii="Times New Roman" w:hAnsi="Times New Roman"/>
          <w:sz w:val="20"/>
          <w:szCs w:val="20"/>
        </w:rPr>
        <w:t>9</w:t>
      </w:r>
      <w:r w:rsidR="00EA40D2">
        <w:rPr>
          <w:rFonts w:ascii="Times New Roman" w:hAnsi="Times New Roman"/>
          <w:sz w:val="20"/>
          <w:szCs w:val="20"/>
        </w:rPr>
        <w:t>.1</w:t>
      </w:r>
      <w:r w:rsidR="00D03E3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F03168">
        <w:rPr>
          <w:rFonts w:ascii="Times New Roman" w:hAnsi="Times New Roman"/>
          <w:sz w:val="20"/>
          <w:szCs w:val="20"/>
        </w:rPr>
        <w:t>1143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AB38A1" w:rsidRPr="00E6505C" w:rsidRDefault="00AB38A1" w:rsidP="00AB38A1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2B56BA" w:rsidRDefault="002B56BA" w:rsidP="00332F96">
      <w:pPr>
        <w:spacing w:after="0"/>
        <w:ind w:left="6379" w:right="-30"/>
        <w:rPr>
          <w:rFonts w:ascii="Times New Roman" w:hAnsi="Times New Roman"/>
          <w:sz w:val="20"/>
          <w:szCs w:val="20"/>
        </w:rPr>
      </w:pPr>
    </w:p>
    <w:p w:rsidR="006C2AF2" w:rsidRPr="009F24C0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  <w:r w:rsidRPr="009F24C0">
        <w:rPr>
          <w:rFonts w:ascii="Times New Roman" w:hAnsi="Times New Roman"/>
          <w:b/>
        </w:rPr>
        <w:t>Затраты на  общехозяйственные нужды для общеобразовательных учреждений</w:t>
      </w:r>
    </w:p>
    <w:p w:rsidR="006C2AF2" w:rsidRPr="009F24C0" w:rsidRDefault="006C2AF2" w:rsidP="006C2AF2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6C2AF2" w:rsidRPr="009F24C0" w:rsidRDefault="006C2AF2" w:rsidP="006C2AF2">
      <w:pPr>
        <w:tabs>
          <w:tab w:val="left" w:pos="13080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F24C0">
        <w:rPr>
          <w:rFonts w:ascii="Times New Roman" w:hAnsi="Times New Roman"/>
          <w:sz w:val="20"/>
          <w:szCs w:val="20"/>
        </w:rPr>
        <w:t>(</w:t>
      </w:r>
      <w:proofErr w:type="spellStart"/>
      <w:r w:rsidRPr="009F24C0">
        <w:rPr>
          <w:rFonts w:ascii="Times New Roman" w:hAnsi="Times New Roman"/>
          <w:sz w:val="20"/>
          <w:szCs w:val="20"/>
        </w:rPr>
        <w:t>руб</w:t>
      </w:r>
      <w:proofErr w:type="spellEnd"/>
      <w:r w:rsidRPr="009F24C0">
        <w:rPr>
          <w:rFonts w:ascii="Times New Roman" w:hAnsi="Times New Roman"/>
          <w:sz w:val="20"/>
          <w:szCs w:val="20"/>
        </w:rPr>
        <w:t>)</w:t>
      </w:r>
    </w:p>
    <w:tbl>
      <w:tblPr>
        <w:tblW w:w="15305" w:type="dxa"/>
        <w:tblLayout w:type="fixed"/>
        <w:tblLook w:val="04A0" w:firstRow="1" w:lastRow="0" w:firstColumn="1" w:lastColumn="0" w:noHBand="0" w:noVBand="1"/>
      </w:tblPr>
      <w:tblGrid>
        <w:gridCol w:w="3369"/>
        <w:gridCol w:w="1275"/>
        <w:gridCol w:w="1418"/>
        <w:gridCol w:w="1276"/>
        <w:gridCol w:w="1275"/>
        <w:gridCol w:w="1276"/>
        <w:gridCol w:w="1276"/>
        <w:gridCol w:w="1276"/>
        <w:gridCol w:w="1275"/>
        <w:gridCol w:w="1589"/>
      </w:tblGrid>
      <w:tr w:rsidR="006C2AF2" w:rsidRPr="009F24C0" w:rsidTr="00163719">
        <w:trPr>
          <w:trHeight w:val="76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AF2" w:rsidRPr="009F24C0" w:rsidRDefault="006C2AF2" w:rsidP="001637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№1г. Грязовца»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«Средняя</w:t>
            </w:r>
          </w:p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школа №2г. Грязовца»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Вохтожская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«Слободская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«Юровский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центр образования</w:t>
            </w: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Комьянская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Ростиловская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МБОУ «</w:t>
            </w:r>
            <w:proofErr w:type="spellStart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Сидоровская</w:t>
            </w:r>
            <w:proofErr w:type="spellEnd"/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школа»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AF2" w:rsidRPr="009F24C0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F24C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итого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Зарплата район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1578000,0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 xml:space="preserve"> 953 100,00 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966500,0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672800,0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1635000,0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723700,0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698400,0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A63DF8" w:rsidRDefault="006C2AF2" w:rsidP="00163719">
            <w:r w:rsidRPr="00A63DF8">
              <w:t>703200,0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Default="006C2AF2" w:rsidP="00163719">
            <w:r w:rsidRPr="00A63DF8">
              <w:t xml:space="preserve"> 7 930 700,00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ГПД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300000,0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1 350 000,00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Питьевая вода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30000,0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355 000,00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АПС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73500,0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92200,0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68000,0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86100,0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129800,0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84000,0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107800,0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95400,0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736 800,00   </w:t>
            </w:r>
          </w:p>
        </w:tc>
      </w:tr>
      <w:tr w:rsidR="006C2AF2" w:rsidRPr="009F24C0" w:rsidTr="00163719">
        <w:trPr>
          <w:trHeight w:val="637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лата за содержание в садах, интернате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70000,0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18400,0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53300,0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14500,0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195 100,00   </w:t>
            </w:r>
          </w:p>
        </w:tc>
      </w:tr>
      <w:tr w:rsidR="006C2AF2" w:rsidRPr="009F24C0" w:rsidTr="0016371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электроэнергии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781200,0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338000,0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1516500,0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603000,0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600800,0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890100,0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673200,0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506000,0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5 908 800,00   </w:t>
            </w:r>
          </w:p>
        </w:tc>
      </w:tr>
      <w:tr w:rsidR="006C2AF2" w:rsidRPr="009F24C0" w:rsidTr="0016371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Оплата теплоснабжения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2574900,0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2052400,0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2306500,0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2191700,0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163719" w:rsidP="00163719">
            <w:r w:rsidRPr="00163719">
              <w:t>3332822,83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1388700,0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6C2AF2" w:rsidP="00163719">
            <w:r w:rsidRPr="00EC3C95">
              <w:t>3097400,0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EC3C95" w:rsidRDefault="00163719" w:rsidP="00163719">
            <w:r w:rsidRPr="00163719">
              <w:t>4055622,83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Default="006C2AF2" w:rsidP="00163719">
            <w:r w:rsidRPr="00EC3C95">
              <w:t xml:space="preserve"> </w:t>
            </w:r>
            <w:r w:rsidR="00163719" w:rsidRPr="00163719">
              <w:t xml:space="preserve">21 000 045,66   </w:t>
            </w:r>
          </w:p>
        </w:tc>
      </w:tr>
      <w:tr w:rsidR="006C2AF2" w:rsidRPr="009F24C0" w:rsidTr="00163719">
        <w:trPr>
          <w:trHeight w:val="883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lastRenderedPageBreak/>
              <w:t>Оплата водоснабжения и водоотведения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366300,0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228600,0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122400,0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162000,0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123300,0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157500,0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389700,0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55800,0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1 605 600,00   </w:t>
            </w:r>
          </w:p>
        </w:tc>
      </w:tr>
      <w:tr w:rsidR="006C2AF2" w:rsidRPr="009F24C0" w:rsidTr="00163719">
        <w:trPr>
          <w:trHeight w:val="510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Услуги связи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180390,0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54000,0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76300,0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51000,0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84800,0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43200,0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58200,0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51000,0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598 890,00   </w:t>
            </w:r>
          </w:p>
        </w:tc>
      </w:tr>
      <w:tr w:rsidR="006C2AF2" w:rsidRPr="009F24C0" w:rsidTr="00163719">
        <w:trPr>
          <w:trHeight w:val="76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плата билетов АТП, мотовоза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27200,0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58500,0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69300,0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155 000,00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>алоги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872700,0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410500,0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922800,0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704400,0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245400,0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1016200,0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740000,0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5 020 800,00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едосмотры,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гигиенобуч</w:t>
            </w:r>
            <w:proofErr w:type="spellEnd"/>
            <w:r w:rsidRPr="009F24C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психобсл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329100,0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318800,0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178300,0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95700,0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220100,0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107100,0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142800,0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105500,0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1 497 400,00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ЧОП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1205400,0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1689500,0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1170200,0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340100,0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1281300,0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409000,0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342500,0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338200,0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6 776 200,00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 xml:space="preserve">пункт </w:t>
            </w:r>
            <w:proofErr w:type="spellStart"/>
            <w:r w:rsidRPr="009F24C0">
              <w:rPr>
                <w:rFonts w:ascii="Times New Roman" w:hAnsi="Times New Roman"/>
                <w:sz w:val="20"/>
                <w:szCs w:val="20"/>
              </w:rPr>
              <w:t>егэ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90000,0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30000,0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120 000,00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Охрана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62900,0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110300,0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10500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31400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73200,0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31400,0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62300,0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97000,0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479 000,00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ТБО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79900,0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58900,0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52000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31200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52500,0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24300,0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23900,0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18000,0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340 700,00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Профилактика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13000,0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16200,0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25600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26900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1B77D2" w:rsidRDefault="006C2AF2" w:rsidP="00163719">
            <w:pPr>
              <w:jc w:val="center"/>
            </w:pPr>
            <w:r w:rsidRPr="001B77D2">
              <w:t>40700,0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12000,0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16400,0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5402A9" w:rsidRDefault="006C2AF2" w:rsidP="00163719">
            <w:pPr>
              <w:jc w:val="center"/>
            </w:pPr>
            <w:r w:rsidRPr="005402A9">
              <w:t>25000,0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BD3CB8" w:rsidRDefault="006C2AF2" w:rsidP="00163719">
            <w:r w:rsidRPr="00BD3CB8">
              <w:t xml:space="preserve"> 175 800,00   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на текущий ремонт и приобретение учебного, технологического оборудования, учебной мебели для организации образовательного процесса ОУ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11100,96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11100,96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107285,28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158196,40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740297,79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65607,84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106907,84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610BBA" w:rsidRDefault="006C2AF2" w:rsidP="00163719">
            <w:r w:rsidRPr="00610BBA">
              <w:t>213438,56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Default="006C2AF2" w:rsidP="00163719">
            <w:r w:rsidRPr="00610BBA">
              <w:t>1413935,63</w:t>
            </w:r>
          </w:p>
        </w:tc>
      </w:tr>
      <w:tr w:rsidR="006C2AF2" w:rsidRPr="009F24C0" w:rsidTr="00163719">
        <w:trPr>
          <w:trHeight w:val="255"/>
        </w:trPr>
        <w:tc>
          <w:tcPr>
            <w:tcW w:w="33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9F24C0" w:rsidRDefault="006C2AF2" w:rsidP="00163719">
            <w:pPr>
              <w:rPr>
                <w:rFonts w:ascii="Times New Roman" w:hAnsi="Times New Roman"/>
                <w:sz w:val="20"/>
                <w:szCs w:val="20"/>
              </w:rPr>
            </w:pPr>
            <w:r w:rsidRPr="009F24C0">
              <w:rPr>
                <w:rFonts w:ascii="Times New Roman" w:hAnsi="Times New Roman"/>
                <w:sz w:val="20"/>
                <w:szCs w:val="20"/>
              </w:rPr>
              <w:t>Итого расходов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8495591,0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6642101,0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7837185,3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4767796,4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163719" w:rsidP="00163719">
            <w:r w:rsidRPr="00163719">
              <w:t>9419020,62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4365407,8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6C2AF2" w:rsidP="00163719">
            <w:r w:rsidRPr="00281EBF">
              <w:t>6954007,8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Pr="00281EBF" w:rsidRDefault="00163719" w:rsidP="00163719">
            <w:r w:rsidRPr="00163719">
              <w:t>7178661,39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AF2" w:rsidRDefault="006C2AF2" w:rsidP="00163719">
            <w:r w:rsidRPr="00281EBF">
              <w:t xml:space="preserve"> </w:t>
            </w:r>
            <w:r w:rsidR="000050E0" w:rsidRPr="000050E0">
              <w:t xml:space="preserve">55 659 771,29   </w:t>
            </w:r>
          </w:p>
        </w:tc>
      </w:tr>
    </w:tbl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163719" w:rsidP="006C2AF2">
      <w:pPr>
        <w:spacing w:after="0" w:line="240" w:lineRule="auto"/>
        <w:jc w:val="both"/>
        <w:rPr>
          <w:rFonts w:ascii="Times New Roman" w:hAnsi="Times New Roman"/>
          <w:b/>
        </w:rPr>
      </w:pPr>
      <w:r w:rsidRPr="00163719">
        <w:rPr>
          <w:rFonts w:ascii="Times New Roman" w:hAnsi="Times New Roman"/>
          <w:b/>
        </w:rPr>
        <w:t xml:space="preserve">  </w:t>
      </w:r>
    </w:p>
    <w:p w:rsidR="006C2AF2" w:rsidRDefault="006C2AF2" w:rsidP="006C2AF2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C2AF2" w:rsidRPr="00235E0A" w:rsidRDefault="006C2AF2" w:rsidP="006C2AF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>Ба</w:t>
      </w:r>
      <w:r w:rsidRPr="00235E0A">
        <w:rPr>
          <w:rFonts w:ascii="Times New Roman" w:hAnsi="Times New Roman"/>
          <w:b/>
        </w:rPr>
        <w:t xml:space="preserve">зовый норматив затрат на общехозяйственные нужды для учреждений, подведомственных Управлению образования                               </w:t>
      </w:r>
      <w:r w:rsidRPr="00235E0A">
        <w:rPr>
          <w:rFonts w:ascii="Times New Roman" w:hAnsi="Times New Roman"/>
          <w:sz w:val="20"/>
          <w:szCs w:val="20"/>
        </w:rPr>
        <w:t>(</w:t>
      </w:r>
      <w:proofErr w:type="spellStart"/>
      <w:r w:rsidRPr="00235E0A">
        <w:rPr>
          <w:rFonts w:ascii="Times New Roman" w:hAnsi="Times New Roman"/>
          <w:sz w:val="20"/>
          <w:szCs w:val="20"/>
        </w:rPr>
        <w:t>руб</w:t>
      </w:r>
      <w:proofErr w:type="spellEnd"/>
      <w:r w:rsidRPr="00235E0A">
        <w:rPr>
          <w:rFonts w:ascii="Times New Roman" w:hAnsi="Times New Roman"/>
          <w:sz w:val="20"/>
          <w:szCs w:val="20"/>
        </w:rPr>
        <w:t>)</w:t>
      </w:r>
    </w:p>
    <w:p w:rsidR="006C2AF2" w:rsidRPr="00235E0A" w:rsidRDefault="006C2AF2" w:rsidP="006C2AF2">
      <w:pPr>
        <w:spacing w:after="0" w:line="240" w:lineRule="auto"/>
        <w:jc w:val="both"/>
        <w:rPr>
          <w:rFonts w:ascii="Times New Roman" w:hAnsi="Times New Roman"/>
          <w:b/>
        </w:rPr>
      </w:pPr>
    </w:p>
    <w:tbl>
      <w:tblPr>
        <w:tblW w:w="14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1215"/>
        <w:gridCol w:w="1275"/>
        <w:gridCol w:w="1134"/>
        <w:gridCol w:w="1275"/>
        <w:gridCol w:w="1418"/>
      </w:tblGrid>
      <w:tr w:rsidR="006C2AF2" w:rsidRPr="00235E0A" w:rsidTr="00163719">
        <w:trPr>
          <w:trHeight w:val="2169"/>
        </w:trPr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Наименоваие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ОУ</w:t>
            </w:r>
          </w:p>
        </w:tc>
        <w:tc>
          <w:tcPr>
            <w:tcW w:w="1215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275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адаптированных основных общеобразовательных программ начального общего образования</w:t>
            </w:r>
          </w:p>
        </w:tc>
        <w:tc>
          <w:tcPr>
            <w:tcW w:w="1134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275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418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</w:tr>
      <w:tr w:rsidR="006C2AF2" w:rsidRPr="00235E0A" w:rsidTr="00163719"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№1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6C2AF2" w:rsidRDefault="006C2AF2" w:rsidP="00163719">
            <w:r w:rsidRPr="004163C7">
              <w:t>7699,89</w:t>
            </w:r>
          </w:p>
        </w:tc>
        <w:tc>
          <w:tcPr>
            <w:tcW w:w="1275" w:type="dxa"/>
          </w:tcPr>
          <w:p w:rsidR="006C2AF2" w:rsidRDefault="006C2AF2" w:rsidP="00163719">
            <w:r w:rsidRPr="004163C7">
              <w:t>7699,89</w:t>
            </w:r>
          </w:p>
        </w:tc>
        <w:tc>
          <w:tcPr>
            <w:tcW w:w="1134" w:type="dxa"/>
          </w:tcPr>
          <w:p w:rsidR="006C2AF2" w:rsidRDefault="006C2AF2" w:rsidP="00163719">
            <w:r w:rsidRPr="004163C7">
              <w:t>7699,89</w:t>
            </w:r>
          </w:p>
        </w:tc>
        <w:tc>
          <w:tcPr>
            <w:tcW w:w="1275" w:type="dxa"/>
          </w:tcPr>
          <w:p w:rsidR="006C2AF2" w:rsidRDefault="006C2AF2" w:rsidP="00163719">
            <w:r w:rsidRPr="004163C7">
              <w:t>7699,89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rPr>
          <w:trHeight w:val="370"/>
        </w:trPr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«Средняя школа №2 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г</w:t>
            </w:r>
            <w:proofErr w:type="gram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.Г</w:t>
            </w:r>
            <w:proofErr w:type="gram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рязовца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6C2AF2" w:rsidRDefault="006C2AF2" w:rsidP="00163719">
            <w:r w:rsidRPr="00CB5750">
              <w:t>7507,95</w:t>
            </w:r>
          </w:p>
        </w:tc>
        <w:tc>
          <w:tcPr>
            <w:tcW w:w="1275" w:type="dxa"/>
          </w:tcPr>
          <w:p w:rsidR="006C2AF2" w:rsidRDefault="006C2AF2" w:rsidP="00163719">
            <w:r w:rsidRPr="00CB5750">
              <w:t>7507,95</w:t>
            </w:r>
          </w:p>
        </w:tc>
        <w:tc>
          <w:tcPr>
            <w:tcW w:w="1134" w:type="dxa"/>
          </w:tcPr>
          <w:p w:rsidR="006C2AF2" w:rsidRDefault="006C2AF2" w:rsidP="00163719">
            <w:r w:rsidRPr="00CB5750">
              <w:t>7507,95</w:t>
            </w:r>
          </w:p>
        </w:tc>
        <w:tc>
          <w:tcPr>
            <w:tcW w:w="1275" w:type="dxa"/>
          </w:tcPr>
          <w:p w:rsidR="006C2AF2" w:rsidRDefault="006C2AF2" w:rsidP="00163719">
            <w:r w:rsidRPr="00CB5750">
              <w:t>7507,95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ind w:right="-45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2AF2" w:rsidRDefault="006C2AF2" w:rsidP="00163719">
            <w:r w:rsidRPr="00263F02">
              <w:t>11279,58</w:t>
            </w:r>
          </w:p>
        </w:tc>
        <w:tc>
          <w:tcPr>
            <w:tcW w:w="1275" w:type="dxa"/>
          </w:tcPr>
          <w:p w:rsidR="006C2AF2" w:rsidRDefault="006C2AF2" w:rsidP="00163719">
            <w:r w:rsidRPr="00263F02">
              <w:t>11279,58</w:t>
            </w:r>
          </w:p>
        </w:tc>
        <w:tc>
          <w:tcPr>
            <w:tcW w:w="1134" w:type="dxa"/>
          </w:tcPr>
          <w:p w:rsidR="006C2AF2" w:rsidRDefault="006C2AF2" w:rsidP="00163719">
            <w:r w:rsidRPr="00263F02">
              <w:t>11279,58</w:t>
            </w:r>
          </w:p>
        </w:tc>
        <w:tc>
          <w:tcPr>
            <w:tcW w:w="1275" w:type="dxa"/>
          </w:tcPr>
          <w:p w:rsidR="006C2AF2" w:rsidRDefault="006C2AF2" w:rsidP="00163719">
            <w:r w:rsidRPr="00263F02">
              <w:t>11279,58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«Слободская школа»</w:t>
            </w:r>
          </w:p>
        </w:tc>
        <w:tc>
          <w:tcPr>
            <w:tcW w:w="1215" w:type="dxa"/>
          </w:tcPr>
          <w:p w:rsidR="006C2AF2" w:rsidRDefault="006C2AF2" w:rsidP="00163719">
            <w:r w:rsidRPr="00CA04BE">
              <w:t>16619,05</w:t>
            </w:r>
          </w:p>
        </w:tc>
        <w:tc>
          <w:tcPr>
            <w:tcW w:w="1275" w:type="dxa"/>
          </w:tcPr>
          <w:p w:rsidR="006C2AF2" w:rsidRDefault="006C2AF2" w:rsidP="00163719">
            <w:r w:rsidRPr="00CA04BE">
              <w:t>16619,05</w:t>
            </w:r>
          </w:p>
        </w:tc>
        <w:tc>
          <w:tcPr>
            <w:tcW w:w="1134" w:type="dxa"/>
          </w:tcPr>
          <w:p w:rsidR="006C2AF2" w:rsidRDefault="006C2AF2" w:rsidP="00163719">
            <w:r w:rsidRPr="00CA04BE">
              <w:t>16619,05</w:t>
            </w:r>
          </w:p>
        </w:tc>
        <w:tc>
          <w:tcPr>
            <w:tcW w:w="1275" w:type="dxa"/>
          </w:tcPr>
          <w:p w:rsidR="006C2AF2" w:rsidRDefault="006C2AF2" w:rsidP="00163719">
            <w:r w:rsidRPr="00CA04BE">
              <w:t>16619,05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50E0" w:rsidRPr="00235E0A" w:rsidTr="00163719">
        <w:trPr>
          <w:trHeight w:val="574"/>
        </w:trPr>
        <w:tc>
          <w:tcPr>
            <w:tcW w:w="8330" w:type="dxa"/>
          </w:tcPr>
          <w:p w:rsidR="000050E0" w:rsidRPr="00235E0A" w:rsidRDefault="000050E0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«Юровский 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центр образования</w:t>
            </w: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15" w:type="dxa"/>
          </w:tcPr>
          <w:p w:rsidR="000050E0" w:rsidRDefault="000050E0">
            <w:r w:rsidRPr="00597BFC">
              <w:t>20830,41</w:t>
            </w:r>
          </w:p>
        </w:tc>
        <w:tc>
          <w:tcPr>
            <w:tcW w:w="1275" w:type="dxa"/>
          </w:tcPr>
          <w:p w:rsidR="000050E0" w:rsidRDefault="000050E0">
            <w:r w:rsidRPr="00597BFC">
              <w:t>20830,41</w:t>
            </w:r>
          </w:p>
        </w:tc>
        <w:tc>
          <w:tcPr>
            <w:tcW w:w="1134" w:type="dxa"/>
          </w:tcPr>
          <w:p w:rsidR="000050E0" w:rsidRDefault="000050E0">
            <w:r w:rsidRPr="00597BFC">
              <w:t>20830,41</w:t>
            </w:r>
          </w:p>
        </w:tc>
        <w:tc>
          <w:tcPr>
            <w:tcW w:w="1275" w:type="dxa"/>
          </w:tcPr>
          <w:p w:rsidR="000050E0" w:rsidRDefault="000050E0">
            <w:r w:rsidRPr="00597BFC">
              <w:t>20830,41</w:t>
            </w:r>
          </w:p>
        </w:tc>
        <w:tc>
          <w:tcPr>
            <w:tcW w:w="1418" w:type="dxa"/>
            <w:vAlign w:val="center"/>
          </w:tcPr>
          <w:p w:rsidR="000050E0" w:rsidRPr="00235E0A" w:rsidRDefault="000050E0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rPr>
          <w:trHeight w:val="574"/>
        </w:trPr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2AF2" w:rsidRDefault="006C2AF2" w:rsidP="00163719">
            <w:r w:rsidRPr="009D38C3">
              <w:t>27626,80</w:t>
            </w:r>
          </w:p>
        </w:tc>
        <w:tc>
          <w:tcPr>
            <w:tcW w:w="1275" w:type="dxa"/>
          </w:tcPr>
          <w:p w:rsidR="006C2AF2" w:rsidRDefault="006C2AF2" w:rsidP="00163719">
            <w:r w:rsidRPr="009D38C3">
              <w:t>27626,80</w:t>
            </w:r>
          </w:p>
        </w:tc>
        <w:tc>
          <w:tcPr>
            <w:tcW w:w="1134" w:type="dxa"/>
          </w:tcPr>
          <w:p w:rsidR="006C2AF2" w:rsidRDefault="006C2AF2" w:rsidP="00163719">
            <w:r w:rsidRPr="009D38C3">
              <w:t>27626,80</w:t>
            </w:r>
          </w:p>
        </w:tc>
        <w:tc>
          <w:tcPr>
            <w:tcW w:w="1275" w:type="dxa"/>
          </w:tcPr>
          <w:p w:rsidR="006C2AF2" w:rsidRDefault="006C2AF2" w:rsidP="00163719">
            <w:r w:rsidRPr="009D38C3">
              <w:t>27626,80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050E0" w:rsidRPr="00235E0A" w:rsidTr="00163719">
        <w:tc>
          <w:tcPr>
            <w:tcW w:w="8330" w:type="dxa"/>
          </w:tcPr>
          <w:p w:rsidR="000050E0" w:rsidRPr="00235E0A" w:rsidRDefault="000050E0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0050E0" w:rsidRDefault="000050E0">
            <w:r w:rsidRPr="000F1EE8">
              <w:t>46551,89</w:t>
            </w:r>
          </w:p>
        </w:tc>
        <w:tc>
          <w:tcPr>
            <w:tcW w:w="1275" w:type="dxa"/>
          </w:tcPr>
          <w:p w:rsidR="000050E0" w:rsidRDefault="000050E0">
            <w:r w:rsidRPr="000F1EE8">
              <w:t>46551,89</w:t>
            </w:r>
          </w:p>
        </w:tc>
        <w:tc>
          <w:tcPr>
            <w:tcW w:w="1134" w:type="dxa"/>
          </w:tcPr>
          <w:p w:rsidR="000050E0" w:rsidRDefault="000050E0">
            <w:r w:rsidRPr="000F1EE8">
              <w:t>46551,89</w:t>
            </w:r>
          </w:p>
        </w:tc>
        <w:tc>
          <w:tcPr>
            <w:tcW w:w="1275" w:type="dxa"/>
          </w:tcPr>
          <w:p w:rsidR="000050E0" w:rsidRDefault="000050E0">
            <w:r w:rsidRPr="000F1EE8">
              <w:t>46551,89</w:t>
            </w:r>
          </w:p>
        </w:tc>
        <w:tc>
          <w:tcPr>
            <w:tcW w:w="1418" w:type="dxa"/>
            <w:vAlign w:val="center"/>
          </w:tcPr>
          <w:p w:rsidR="000050E0" w:rsidRPr="00235E0A" w:rsidRDefault="000050E0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rPr>
          <w:trHeight w:val="375"/>
        </w:trPr>
        <w:tc>
          <w:tcPr>
            <w:tcW w:w="8330" w:type="dxa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235E0A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1215" w:type="dxa"/>
          </w:tcPr>
          <w:p w:rsidR="006C2AF2" w:rsidRDefault="006C2AF2" w:rsidP="00163719">
            <w:r w:rsidRPr="00314A21">
              <w:t>18988,93</w:t>
            </w:r>
          </w:p>
        </w:tc>
        <w:tc>
          <w:tcPr>
            <w:tcW w:w="1275" w:type="dxa"/>
          </w:tcPr>
          <w:p w:rsidR="006C2AF2" w:rsidRDefault="006C2AF2" w:rsidP="00163719">
            <w:r w:rsidRPr="00314A21">
              <w:t>18988,93</w:t>
            </w:r>
          </w:p>
        </w:tc>
        <w:tc>
          <w:tcPr>
            <w:tcW w:w="1134" w:type="dxa"/>
          </w:tcPr>
          <w:p w:rsidR="006C2AF2" w:rsidRDefault="006C2AF2" w:rsidP="00163719">
            <w:r w:rsidRPr="00314A21">
              <w:t>18988,93</w:t>
            </w:r>
          </w:p>
        </w:tc>
        <w:tc>
          <w:tcPr>
            <w:tcW w:w="1275" w:type="dxa"/>
          </w:tcPr>
          <w:p w:rsidR="006C2AF2" w:rsidRDefault="006C2AF2" w:rsidP="00163719">
            <w:r w:rsidRPr="00314A21">
              <w:t>18988,93</w:t>
            </w: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C2AF2" w:rsidRPr="00235E0A" w:rsidTr="00163719">
        <w:tc>
          <w:tcPr>
            <w:tcW w:w="8330" w:type="dxa"/>
            <w:vAlign w:val="bottom"/>
          </w:tcPr>
          <w:p w:rsidR="006C2AF2" w:rsidRPr="00235E0A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№1»</w:t>
            </w:r>
          </w:p>
        </w:tc>
        <w:tc>
          <w:tcPr>
            <w:tcW w:w="1215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71F">
              <w:rPr>
                <w:rFonts w:ascii="Times New Roman" w:hAnsi="Times New Roman"/>
                <w:sz w:val="20"/>
                <w:szCs w:val="20"/>
              </w:rPr>
              <w:t>14185,47</w:t>
            </w:r>
          </w:p>
        </w:tc>
      </w:tr>
      <w:tr w:rsidR="006C2AF2" w:rsidRPr="00235E0A" w:rsidTr="00163719">
        <w:tc>
          <w:tcPr>
            <w:tcW w:w="8330" w:type="dxa"/>
            <w:vAlign w:val="bottom"/>
          </w:tcPr>
          <w:p w:rsidR="006C2AF2" w:rsidRPr="00235E0A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№2»</w:t>
            </w:r>
          </w:p>
        </w:tc>
        <w:tc>
          <w:tcPr>
            <w:tcW w:w="121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71F">
              <w:rPr>
                <w:rFonts w:ascii="Times New Roman" w:hAnsi="Times New Roman"/>
                <w:sz w:val="20"/>
                <w:szCs w:val="20"/>
              </w:rPr>
              <w:t>20183,32</w:t>
            </w:r>
          </w:p>
        </w:tc>
      </w:tr>
      <w:tr w:rsidR="006C2AF2" w:rsidRPr="00235E0A" w:rsidTr="00163719">
        <w:tc>
          <w:tcPr>
            <w:tcW w:w="8330" w:type="dxa"/>
            <w:vAlign w:val="bottom"/>
          </w:tcPr>
          <w:p w:rsidR="006C2AF2" w:rsidRPr="00235E0A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№3»</w:t>
            </w:r>
          </w:p>
        </w:tc>
        <w:tc>
          <w:tcPr>
            <w:tcW w:w="121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71F">
              <w:rPr>
                <w:rFonts w:ascii="Times New Roman" w:hAnsi="Times New Roman"/>
                <w:sz w:val="20"/>
                <w:szCs w:val="20"/>
              </w:rPr>
              <w:t>16704,14</w:t>
            </w:r>
          </w:p>
        </w:tc>
      </w:tr>
      <w:tr w:rsidR="006C2AF2" w:rsidRPr="00235E0A" w:rsidTr="00163719">
        <w:tc>
          <w:tcPr>
            <w:tcW w:w="8330" w:type="dxa"/>
            <w:vAlign w:val="bottom"/>
          </w:tcPr>
          <w:p w:rsidR="006C2AF2" w:rsidRPr="00235E0A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№4»</w:t>
            </w:r>
          </w:p>
        </w:tc>
        <w:tc>
          <w:tcPr>
            <w:tcW w:w="121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71F">
              <w:rPr>
                <w:rFonts w:ascii="Times New Roman" w:hAnsi="Times New Roman"/>
                <w:sz w:val="20"/>
                <w:szCs w:val="20"/>
              </w:rPr>
              <w:t>14927,24</w:t>
            </w:r>
          </w:p>
        </w:tc>
      </w:tr>
      <w:tr w:rsidR="006C2AF2" w:rsidRPr="00235E0A" w:rsidTr="00163719">
        <w:tc>
          <w:tcPr>
            <w:tcW w:w="8330" w:type="dxa"/>
            <w:vAlign w:val="bottom"/>
          </w:tcPr>
          <w:p w:rsidR="006C2AF2" w:rsidRPr="00235E0A" w:rsidRDefault="006C2AF2" w:rsidP="0016371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35E0A">
              <w:rPr>
                <w:rFonts w:ascii="Times New Roman" w:eastAsia="Times New Roman" w:hAnsi="Times New Roman"/>
                <w:color w:val="000000"/>
                <w:lang w:eastAsia="ru-RU"/>
              </w:rPr>
              <w:t>МБДОУ «ЦРР №5»</w:t>
            </w:r>
          </w:p>
        </w:tc>
        <w:tc>
          <w:tcPr>
            <w:tcW w:w="121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6C2AF2" w:rsidRPr="00235E0A" w:rsidRDefault="006C2AF2" w:rsidP="00163719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2AF2" w:rsidRPr="00235E0A" w:rsidRDefault="006C2AF2" w:rsidP="0016371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7271F">
              <w:rPr>
                <w:rFonts w:ascii="Times New Roman" w:hAnsi="Times New Roman"/>
                <w:sz w:val="20"/>
                <w:szCs w:val="20"/>
              </w:rPr>
              <w:t>28762,66</w:t>
            </w:r>
          </w:p>
        </w:tc>
      </w:tr>
    </w:tbl>
    <w:p w:rsidR="006C2AF2" w:rsidRDefault="006C2AF2" w:rsidP="006C2AF2">
      <w:pPr>
        <w:spacing w:after="0"/>
        <w:ind w:left="6379" w:right="-30"/>
        <w:rPr>
          <w:rFonts w:ascii="Times New Roman" w:hAnsi="Times New Roman"/>
          <w:sz w:val="20"/>
          <w:szCs w:val="20"/>
        </w:rPr>
        <w:sectPr w:rsidR="006C2AF2" w:rsidSect="001C29F1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:rsidR="00967FBB" w:rsidRPr="00E6505C" w:rsidRDefault="00967FBB" w:rsidP="00967FBB">
      <w:pPr>
        <w:spacing w:after="0"/>
        <w:ind w:left="8080" w:right="-30"/>
        <w:jc w:val="both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lastRenderedPageBreak/>
        <w:t>Приложение 2</w:t>
      </w:r>
      <w:r w:rsidRPr="00E6505C">
        <w:rPr>
          <w:rFonts w:ascii="Times New Roman" w:hAnsi="Times New Roman"/>
          <w:sz w:val="20"/>
          <w:szCs w:val="20"/>
        </w:rPr>
        <w:t xml:space="preserve">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 w:rsidR="00347A17">
        <w:rPr>
          <w:rFonts w:ascii="Times New Roman" w:hAnsi="Times New Roman"/>
          <w:sz w:val="20"/>
          <w:szCs w:val="20"/>
        </w:rPr>
        <w:t>1</w:t>
      </w:r>
      <w:r w:rsidR="00F03168">
        <w:rPr>
          <w:rFonts w:ascii="Times New Roman" w:hAnsi="Times New Roman"/>
          <w:sz w:val="20"/>
          <w:szCs w:val="20"/>
        </w:rPr>
        <w:t>9</w:t>
      </w:r>
      <w:r w:rsidR="00B9086E">
        <w:rPr>
          <w:rFonts w:ascii="Times New Roman" w:hAnsi="Times New Roman"/>
          <w:sz w:val="20"/>
          <w:szCs w:val="20"/>
        </w:rPr>
        <w:t>.1</w:t>
      </w:r>
      <w:r w:rsidR="00D03E3E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.2022</w:t>
      </w:r>
      <w:r w:rsidRPr="00E6505C">
        <w:rPr>
          <w:rFonts w:ascii="Times New Roman" w:hAnsi="Times New Roman"/>
          <w:sz w:val="20"/>
          <w:szCs w:val="20"/>
        </w:rPr>
        <w:t xml:space="preserve"> № </w:t>
      </w:r>
      <w:r w:rsidR="00F03168">
        <w:rPr>
          <w:rFonts w:ascii="Times New Roman" w:hAnsi="Times New Roman"/>
          <w:sz w:val="20"/>
          <w:szCs w:val="20"/>
        </w:rPr>
        <w:t>1143</w:t>
      </w:r>
      <w:r>
        <w:rPr>
          <w:rFonts w:ascii="Times New Roman" w:hAnsi="Times New Roman"/>
          <w:sz w:val="20"/>
          <w:szCs w:val="20"/>
        </w:rPr>
        <w:t xml:space="preserve"> </w:t>
      </w:r>
      <w:r w:rsidRPr="00E6505C">
        <w:rPr>
          <w:rFonts w:ascii="Times New Roman" w:hAnsi="Times New Roman"/>
          <w:sz w:val="20"/>
          <w:szCs w:val="20"/>
        </w:rPr>
        <w:t xml:space="preserve"> «О внесении изменений в приказ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 № 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выполнение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  <w:proofErr w:type="gramEnd"/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  <w:r w:rsidRPr="00E6505C">
        <w:rPr>
          <w:rFonts w:ascii="Times New Roman" w:hAnsi="Times New Roman"/>
          <w:sz w:val="20"/>
          <w:szCs w:val="20"/>
        </w:rPr>
        <w:t xml:space="preserve">Приложение 3 к приказу Управления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Грязовецкого</w:t>
      </w:r>
      <w:proofErr w:type="spellEnd"/>
      <w:r w:rsidRPr="00E6505C">
        <w:rPr>
          <w:rFonts w:ascii="Times New Roman" w:hAnsi="Times New Roman"/>
          <w:sz w:val="20"/>
          <w:szCs w:val="20"/>
        </w:rPr>
        <w:t xml:space="preserve"> муниципального района от </w:t>
      </w:r>
      <w:r>
        <w:rPr>
          <w:rFonts w:ascii="Times New Roman" w:hAnsi="Times New Roman"/>
          <w:sz w:val="20"/>
          <w:szCs w:val="20"/>
        </w:rPr>
        <w:t>27.12.2021</w:t>
      </w:r>
      <w:r w:rsidRPr="00E6505C">
        <w:rPr>
          <w:rFonts w:ascii="Times New Roman" w:hAnsi="Times New Roman"/>
          <w:sz w:val="20"/>
          <w:szCs w:val="20"/>
        </w:rPr>
        <w:t xml:space="preserve"> г. № </w:t>
      </w:r>
      <w:r>
        <w:rPr>
          <w:rFonts w:ascii="Times New Roman" w:hAnsi="Times New Roman"/>
          <w:sz w:val="20"/>
          <w:szCs w:val="20"/>
        </w:rPr>
        <w:t>1237</w:t>
      </w:r>
      <w:r w:rsidRPr="00E6505C">
        <w:rPr>
          <w:rFonts w:ascii="Times New Roman" w:hAnsi="Times New Roman"/>
          <w:sz w:val="20"/>
          <w:szCs w:val="20"/>
        </w:rPr>
        <w:t xml:space="preserve"> «Об утверждении методики расчета нормативных затрат на оказание муниципальных услуг и выполнения муниципальных работ, а также нормативов и объемов финансирования муниципальных учреждений, подведомственных Управлению образования </w:t>
      </w:r>
      <w:proofErr w:type="spellStart"/>
      <w:r w:rsidRPr="00E6505C">
        <w:rPr>
          <w:rFonts w:ascii="Times New Roman" w:hAnsi="Times New Roman"/>
          <w:sz w:val="20"/>
          <w:szCs w:val="20"/>
        </w:rPr>
        <w:t>Грязовецко</w:t>
      </w:r>
      <w:r>
        <w:rPr>
          <w:rFonts w:ascii="Times New Roman" w:hAnsi="Times New Roman"/>
          <w:sz w:val="20"/>
          <w:szCs w:val="20"/>
        </w:rPr>
        <w:t>го</w:t>
      </w:r>
      <w:proofErr w:type="spellEnd"/>
      <w:r>
        <w:rPr>
          <w:rFonts w:ascii="Times New Roman" w:hAnsi="Times New Roman"/>
          <w:sz w:val="20"/>
          <w:szCs w:val="20"/>
        </w:rPr>
        <w:t xml:space="preserve"> муниципального района на 2022</w:t>
      </w:r>
      <w:r w:rsidRPr="00E6505C">
        <w:rPr>
          <w:rFonts w:ascii="Times New Roman" w:hAnsi="Times New Roman"/>
          <w:sz w:val="20"/>
          <w:szCs w:val="20"/>
        </w:rPr>
        <w:t xml:space="preserve"> год»</w:t>
      </w:r>
    </w:p>
    <w:p w:rsidR="00967FBB" w:rsidRPr="00E6505C" w:rsidRDefault="00967FBB" w:rsidP="00967FBB">
      <w:pPr>
        <w:spacing w:after="0" w:line="240" w:lineRule="auto"/>
        <w:ind w:left="8100"/>
        <w:jc w:val="both"/>
        <w:rPr>
          <w:rFonts w:ascii="Times New Roman" w:hAnsi="Times New Roman"/>
          <w:sz w:val="20"/>
          <w:szCs w:val="20"/>
        </w:rPr>
      </w:pP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20B31">
        <w:rPr>
          <w:rFonts w:ascii="Times New Roman" w:hAnsi="Times New Roman"/>
          <w:b/>
          <w:sz w:val="24"/>
          <w:szCs w:val="24"/>
        </w:rPr>
        <w:t xml:space="preserve">Объемы финансового обеспечения муниципальных заданий, определенных учреждениям, подведомственным Управлению образования </w:t>
      </w:r>
      <w:proofErr w:type="spellStart"/>
      <w:r w:rsidRPr="00020B31">
        <w:rPr>
          <w:rFonts w:ascii="Times New Roman" w:hAnsi="Times New Roman"/>
          <w:b/>
          <w:sz w:val="24"/>
          <w:szCs w:val="24"/>
        </w:rPr>
        <w:t>Грязовецкого</w:t>
      </w:r>
      <w:proofErr w:type="spellEnd"/>
      <w:r w:rsidRPr="00020B31">
        <w:rPr>
          <w:rFonts w:ascii="Times New Roman" w:hAnsi="Times New Roman"/>
          <w:b/>
          <w:sz w:val="24"/>
          <w:szCs w:val="24"/>
        </w:rPr>
        <w:t xml:space="preserve"> муниципального района на 2022 год</w:t>
      </w:r>
    </w:p>
    <w:p w:rsidR="00967FBB" w:rsidRPr="00020B31" w:rsidRDefault="00967FBB" w:rsidP="00967FB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4"/>
        <w:gridCol w:w="7237"/>
        <w:gridCol w:w="6755"/>
      </w:tblGrid>
      <w:tr w:rsidR="00967FBB" w:rsidRPr="00020B31" w:rsidTr="00B9086E">
        <w:trPr>
          <w:trHeight w:val="790"/>
        </w:trPr>
        <w:tc>
          <w:tcPr>
            <w:tcW w:w="794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237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Наименование образовательных учреждений</w:t>
            </w:r>
          </w:p>
        </w:tc>
        <w:tc>
          <w:tcPr>
            <w:tcW w:w="6755" w:type="dxa"/>
          </w:tcPr>
          <w:p w:rsidR="00967FBB" w:rsidRPr="00020B31" w:rsidRDefault="00967FBB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Объем финансового обеспечения муниципального задания, руб.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№1 г. Грязовца»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56 927 772,33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«Средняя школа №2 г. Грязовца»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54 493 707,44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Вохтожская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44 430 284,01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МБОУ «Юровский центр образования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5163" w:rsidRDefault="00965163" w:rsidP="000050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0050E0">
              <w:rPr>
                <w:color w:val="000000"/>
              </w:rPr>
              <w:t> 822 795,65</w:t>
            </w:r>
            <w:bookmarkStart w:id="0" w:name="_GoBack"/>
            <w:bookmarkEnd w:id="0"/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Сидоровская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5163" w:rsidRDefault="000050E0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26 176 632,76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Ростиловская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34 306 551,06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МБОУ «Слободская школа им. 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Г.Н.Понома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рё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ва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29 909 428,88</w:t>
            </w:r>
          </w:p>
        </w:tc>
      </w:tr>
      <w:tr w:rsidR="00965163" w:rsidRPr="00020B31" w:rsidTr="00347A17">
        <w:tc>
          <w:tcPr>
            <w:tcW w:w="794" w:type="dxa"/>
          </w:tcPr>
          <w:p w:rsidR="00965163" w:rsidRPr="00020B31" w:rsidRDefault="00965163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237" w:type="dxa"/>
          </w:tcPr>
          <w:p w:rsidR="00965163" w:rsidRPr="00020B31" w:rsidRDefault="00965163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МБОУ «</w:t>
            </w:r>
            <w:proofErr w:type="spellStart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Комьянская</w:t>
            </w:r>
            <w:proofErr w:type="spellEnd"/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 xml:space="preserve"> школа»</w:t>
            </w:r>
          </w:p>
        </w:tc>
        <w:tc>
          <w:tcPr>
            <w:tcW w:w="6755" w:type="dxa"/>
            <w:vAlign w:val="bottom"/>
          </w:tcPr>
          <w:p w:rsidR="00965163" w:rsidRDefault="00965163" w:rsidP="009651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24 690 606,56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№1»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22 833 964,00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№2»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29 691 764,00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№3»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26 411 964,00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№4»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29 686 464,00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МБДОУ «Центр развития ребенка – детский сад №5»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43 123 764,00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МБУДО «Центр развития детей и молодежи»</w:t>
            </w:r>
          </w:p>
        </w:tc>
        <w:tc>
          <w:tcPr>
            <w:tcW w:w="6755" w:type="dxa"/>
          </w:tcPr>
          <w:p w:rsidR="00230E7C" w:rsidRPr="006876A6" w:rsidRDefault="00230E7C" w:rsidP="00230E7C">
            <w:pPr>
              <w:jc w:val="center"/>
            </w:pPr>
            <w:r w:rsidRPr="006876A6">
              <w:t>34 951 915,67</w:t>
            </w:r>
          </w:p>
        </w:tc>
      </w:tr>
      <w:tr w:rsidR="00230E7C" w:rsidRPr="00020B31" w:rsidTr="001C29F1">
        <w:tc>
          <w:tcPr>
            <w:tcW w:w="794" w:type="dxa"/>
          </w:tcPr>
          <w:p w:rsidR="00230E7C" w:rsidRPr="00020B31" w:rsidRDefault="00230E7C" w:rsidP="00B9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237" w:type="dxa"/>
          </w:tcPr>
          <w:p w:rsidR="00230E7C" w:rsidRPr="00020B31" w:rsidRDefault="00230E7C" w:rsidP="00B908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20B31">
              <w:rPr>
                <w:rFonts w:ascii="Times New Roman" w:eastAsia="Times New Roman" w:hAnsi="Times New Roman"/>
                <w:sz w:val="24"/>
                <w:szCs w:val="24"/>
              </w:rPr>
              <w:t>БУ «Центр обеспечения деятельности образовательных учреждений»</w:t>
            </w:r>
          </w:p>
        </w:tc>
        <w:tc>
          <w:tcPr>
            <w:tcW w:w="6755" w:type="dxa"/>
          </w:tcPr>
          <w:p w:rsidR="00230E7C" w:rsidRDefault="00230E7C" w:rsidP="00230E7C">
            <w:pPr>
              <w:jc w:val="center"/>
            </w:pPr>
            <w:r w:rsidRPr="006876A6">
              <w:t>60 059 100,00</w:t>
            </w:r>
          </w:p>
        </w:tc>
      </w:tr>
    </w:tbl>
    <w:p w:rsidR="006E5F01" w:rsidRDefault="006E5F01" w:rsidP="006E5F01">
      <w:pPr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20B31" w:rsidRPr="00020B31" w:rsidRDefault="00020B31" w:rsidP="00020B3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505C" w:rsidRDefault="00E6505C" w:rsidP="00020B31">
      <w:pPr>
        <w:spacing w:after="0" w:line="240" w:lineRule="auto"/>
        <w:jc w:val="center"/>
      </w:pPr>
    </w:p>
    <w:sectPr w:rsidR="00E6505C" w:rsidSect="00AA3790">
      <w:pgSz w:w="16838" w:h="11906" w:orient="landscape"/>
      <w:pgMar w:top="85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719" w:rsidRDefault="00163719" w:rsidP="005971D4">
      <w:pPr>
        <w:spacing w:after="0" w:line="240" w:lineRule="auto"/>
      </w:pPr>
      <w:r>
        <w:separator/>
      </w:r>
    </w:p>
  </w:endnote>
  <w:endnote w:type="continuationSeparator" w:id="0">
    <w:p w:rsidR="00163719" w:rsidRDefault="00163719" w:rsidP="0059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719" w:rsidRDefault="00163719" w:rsidP="005971D4">
      <w:pPr>
        <w:spacing w:after="0" w:line="240" w:lineRule="auto"/>
      </w:pPr>
      <w:r>
        <w:separator/>
      </w:r>
    </w:p>
  </w:footnote>
  <w:footnote w:type="continuationSeparator" w:id="0">
    <w:p w:rsidR="00163719" w:rsidRDefault="00163719" w:rsidP="0059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82618"/>
    <w:multiLevelType w:val="hybridMultilevel"/>
    <w:tmpl w:val="275EB03A"/>
    <w:lvl w:ilvl="0" w:tplc="0F0CAAB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6D90989"/>
    <w:multiLevelType w:val="hybridMultilevel"/>
    <w:tmpl w:val="87E253DA"/>
    <w:lvl w:ilvl="0" w:tplc="5ABE88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8B2F48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F01"/>
    <w:rsid w:val="000050E0"/>
    <w:rsid w:val="0002019E"/>
    <w:rsid w:val="00020B31"/>
    <w:rsid w:val="000372DC"/>
    <w:rsid w:val="00050016"/>
    <w:rsid w:val="00072B2E"/>
    <w:rsid w:val="000B693D"/>
    <w:rsid w:val="00101F82"/>
    <w:rsid w:val="00163719"/>
    <w:rsid w:val="00166240"/>
    <w:rsid w:val="0017271F"/>
    <w:rsid w:val="00174033"/>
    <w:rsid w:val="001836B9"/>
    <w:rsid w:val="001C29F1"/>
    <w:rsid w:val="0020020D"/>
    <w:rsid w:val="00230E7C"/>
    <w:rsid w:val="00235E0A"/>
    <w:rsid w:val="002424CF"/>
    <w:rsid w:val="00272580"/>
    <w:rsid w:val="002A3EB5"/>
    <w:rsid w:val="002B56BA"/>
    <w:rsid w:val="002D771C"/>
    <w:rsid w:val="002E5047"/>
    <w:rsid w:val="00304E8C"/>
    <w:rsid w:val="00310537"/>
    <w:rsid w:val="00316021"/>
    <w:rsid w:val="00323382"/>
    <w:rsid w:val="0033226D"/>
    <w:rsid w:val="00332F96"/>
    <w:rsid w:val="00347A17"/>
    <w:rsid w:val="0039742C"/>
    <w:rsid w:val="003B6127"/>
    <w:rsid w:val="003C38A9"/>
    <w:rsid w:val="00421D8A"/>
    <w:rsid w:val="00452EC2"/>
    <w:rsid w:val="00453E73"/>
    <w:rsid w:val="00461C11"/>
    <w:rsid w:val="0048033C"/>
    <w:rsid w:val="004A36CC"/>
    <w:rsid w:val="004A3FBE"/>
    <w:rsid w:val="004B2529"/>
    <w:rsid w:val="004F644A"/>
    <w:rsid w:val="00502A1B"/>
    <w:rsid w:val="0050733F"/>
    <w:rsid w:val="005262F3"/>
    <w:rsid w:val="00535149"/>
    <w:rsid w:val="00536AD7"/>
    <w:rsid w:val="005639CC"/>
    <w:rsid w:val="00584B03"/>
    <w:rsid w:val="005971D4"/>
    <w:rsid w:val="005A4277"/>
    <w:rsid w:val="005A440B"/>
    <w:rsid w:val="006C2AF2"/>
    <w:rsid w:val="006D168D"/>
    <w:rsid w:val="006D59ED"/>
    <w:rsid w:val="006E5F01"/>
    <w:rsid w:val="00797CC8"/>
    <w:rsid w:val="007A556E"/>
    <w:rsid w:val="00835352"/>
    <w:rsid w:val="0083590A"/>
    <w:rsid w:val="0085434E"/>
    <w:rsid w:val="008713A3"/>
    <w:rsid w:val="00875B83"/>
    <w:rsid w:val="008D685B"/>
    <w:rsid w:val="008F6429"/>
    <w:rsid w:val="00922E64"/>
    <w:rsid w:val="0092525A"/>
    <w:rsid w:val="00933DCC"/>
    <w:rsid w:val="00952378"/>
    <w:rsid w:val="00960C05"/>
    <w:rsid w:val="00965163"/>
    <w:rsid w:val="00965704"/>
    <w:rsid w:val="00967FBB"/>
    <w:rsid w:val="0098030F"/>
    <w:rsid w:val="009B1426"/>
    <w:rsid w:val="009B3E02"/>
    <w:rsid w:val="009F24C0"/>
    <w:rsid w:val="009F4C07"/>
    <w:rsid w:val="00A2335B"/>
    <w:rsid w:val="00A5144F"/>
    <w:rsid w:val="00AA3790"/>
    <w:rsid w:val="00AB38A1"/>
    <w:rsid w:val="00AD0EA3"/>
    <w:rsid w:val="00B04340"/>
    <w:rsid w:val="00B0667C"/>
    <w:rsid w:val="00B27293"/>
    <w:rsid w:val="00B457D2"/>
    <w:rsid w:val="00B47D1C"/>
    <w:rsid w:val="00B64A7D"/>
    <w:rsid w:val="00B65C72"/>
    <w:rsid w:val="00B756D6"/>
    <w:rsid w:val="00B9086E"/>
    <w:rsid w:val="00BA11A6"/>
    <w:rsid w:val="00BD6BD0"/>
    <w:rsid w:val="00C5479D"/>
    <w:rsid w:val="00C61C95"/>
    <w:rsid w:val="00C839E5"/>
    <w:rsid w:val="00C87A70"/>
    <w:rsid w:val="00C940B5"/>
    <w:rsid w:val="00CB478D"/>
    <w:rsid w:val="00CC55A6"/>
    <w:rsid w:val="00D03E3E"/>
    <w:rsid w:val="00D65BB7"/>
    <w:rsid w:val="00DA6F38"/>
    <w:rsid w:val="00E01D01"/>
    <w:rsid w:val="00E451AB"/>
    <w:rsid w:val="00E6016E"/>
    <w:rsid w:val="00E6505C"/>
    <w:rsid w:val="00E7795A"/>
    <w:rsid w:val="00E92FF5"/>
    <w:rsid w:val="00EA40D2"/>
    <w:rsid w:val="00ED1773"/>
    <w:rsid w:val="00EF298F"/>
    <w:rsid w:val="00F03168"/>
    <w:rsid w:val="00F3574F"/>
    <w:rsid w:val="00F7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  <w:style w:type="table" w:styleId="aa">
    <w:name w:val="Table Grid"/>
    <w:basedOn w:val="a1"/>
    <w:uiPriority w:val="59"/>
    <w:rsid w:val="00A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2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4033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1D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1D4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85434E"/>
    <w:pPr>
      <w:ind w:left="720"/>
      <w:contextualSpacing/>
    </w:pPr>
  </w:style>
  <w:style w:type="table" w:styleId="aa">
    <w:name w:val="Table Grid"/>
    <w:basedOn w:val="a1"/>
    <w:uiPriority w:val="59"/>
    <w:rsid w:val="00AD0E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46E52-D8FE-4E5C-AE4B-8134E2886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6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ЛенаШ</dc:creator>
  <cp:lastModifiedBy>Катя</cp:lastModifiedBy>
  <cp:revision>79</cp:revision>
  <cp:lastPrinted>2023-01-13T08:30:00Z</cp:lastPrinted>
  <dcterms:created xsi:type="dcterms:W3CDTF">2021-03-03T07:50:00Z</dcterms:created>
  <dcterms:modified xsi:type="dcterms:W3CDTF">2023-02-01T11:03:00Z</dcterms:modified>
</cp:coreProperties>
</file>